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019" w:rsidRPr="00164FC2" w:rsidRDefault="001B1019">
      <w:pPr>
        <w:rPr>
          <w:rFonts w:ascii="Times New Roman" w:hAnsi="Times New Roman"/>
          <w:i/>
        </w:rPr>
      </w:pPr>
      <w:r>
        <w:tab/>
      </w:r>
      <w:r w:rsidRPr="00164FC2">
        <w:rPr>
          <w:rFonts w:ascii="Times New Roman" w:hAnsi="Times New Roman"/>
          <w:i/>
        </w:rPr>
        <w:t xml:space="preserve">In my research I have been looking </w:t>
      </w:r>
      <w:r w:rsidR="00164FC2">
        <w:rPr>
          <w:rFonts w:ascii="Times New Roman" w:hAnsi="Times New Roman"/>
          <w:i/>
        </w:rPr>
        <w:t>into whether</w:t>
      </w:r>
      <w:r w:rsidRPr="00164FC2">
        <w:rPr>
          <w:rFonts w:ascii="Times New Roman" w:hAnsi="Times New Roman"/>
          <w:i/>
        </w:rPr>
        <w:t xml:space="preserve"> a positive attitude can influence the healing process when a patient experiences a traumatic diagnosis</w:t>
      </w:r>
      <w:r w:rsidR="00164FC2">
        <w:rPr>
          <w:rFonts w:ascii="Times New Roman" w:hAnsi="Times New Roman"/>
          <w:i/>
        </w:rPr>
        <w:t>, such as cancer,</w:t>
      </w:r>
      <w:r w:rsidRPr="00164FC2">
        <w:rPr>
          <w:rFonts w:ascii="Times New Roman" w:hAnsi="Times New Roman"/>
          <w:i/>
        </w:rPr>
        <w:t xml:space="preserve"> and whether or not having a positive outlook can shorten the recovery length and affect physical health. My subtopics on this project: How does a positive attitude affect th</w:t>
      </w:r>
      <w:r w:rsidR="00164FC2">
        <w:rPr>
          <w:rFonts w:ascii="Times New Roman" w:hAnsi="Times New Roman"/>
          <w:i/>
        </w:rPr>
        <w:t>e recovery of cancer patients, w</w:t>
      </w:r>
      <w:r w:rsidRPr="00164FC2">
        <w:rPr>
          <w:rFonts w:ascii="Times New Roman" w:hAnsi="Times New Roman"/>
          <w:i/>
        </w:rPr>
        <w:t>hat techniques can we teach to promote a positive attitude, how can a positive or negative attitude affect physical health, and can a change in outlook strengthen the immune system and/or the mind.  Any information that you can give me about these ideas along with the questions I have asked b</w:t>
      </w:r>
      <w:r w:rsidR="00164FC2">
        <w:rPr>
          <w:rFonts w:ascii="Times New Roman" w:hAnsi="Times New Roman"/>
          <w:i/>
        </w:rPr>
        <w:t>elow would help me greatly and</w:t>
      </w:r>
      <w:r w:rsidRPr="00164FC2">
        <w:rPr>
          <w:rFonts w:ascii="Times New Roman" w:hAnsi="Times New Roman"/>
          <w:i/>
        </w:rPr>
        <w:t xml:space="preserve"> would </w:t>
      </w:r>
      <w:r w:rsidR="00164FC2">
        <w:rPr>
          <w:rFonts w:ascii="Times New Roman" w:hAnsi="Times New Roman"/>
          <w:i/>
        </w:rPr>
        <w:t>be appreciate of</w:t>
      </w:r>
      <w:r w:rsidRPr="00164FC2">
        <w:rPr>
          <w:rFonts w:ascii="Times New Roman" w:hAnsi="Times New Roman"/>
          <w:i/>
        </w:rPr>
        <w:t xml:space="preserve">. </w:t>
      </w:r>
    </w:p>
    <w:p w:rsidR="001B1019" w:rsidRPr="00164FC2" w:rsidRDefault="001B1019">
      <w:pPr>
        <w:rPr>
          <w:rFonts w:ascii="Times New Roman" w:hAnsi="Times New Roman"/>
          <w:i/>
        </w:rPr>
      </w:pPr>
    </w:p>
    <w:p w:rsidR="001B1019" w:rsidRPr="00164FC2" w:rsidRDefault="001B1019">
      <w:pPr>
        <w:rPr>
          <w:rFonts w:ascii="Times New Roman" w:hAnsi="Times New Roman"/>
        </w:rPr>
      </w:pPr>
    </w:p>
    <w:p w:rsidR="001B1019" w:rsidRPr="00164FC2" w:rsidRDefault="001B1019">
      <w:pPr>
        <w:rPr>
          <w:rFonts w:ascii="Times New Roman" w:hAnsi="Times New Roman"/>
        </w:rPr>
      </w:pPr>
    </w:p>
    <w:p w:rsidR="001B1019" w:rsidRPr="00164FC2" w:rsidRDefault="001B1019">
      <w:pPr>
        <w:rPr>
          <w:rFonts w:ascii="Times New Roman" w:hAnsi="Times New Roman"/>
        </w:rPr>
      </w:pPr>
    </w:p>
    <w:p w:rsidR="001B1019" w:rsidRPr="00164FC2" w:rsidRDefault="001B1019">
      <w:pPr>
        <w:rPr>
          <w:rFonts w:ascii="Times New Roman" w:hAnsi="Times New Roman"/>
        </w:rPr>
      </w:pPr>
    </w:p>
    <w:p w:rsidR="001B1019" w:rsidRPr="00164FC2" w:rsidRDefault="001B1019" w:rsidP="001B1019">
      <w:pPr>
        <w:pStyle w:val="ListParagraph"/>
        <w:numPr>
          <w:ilvl w:val="0"/>
          <w:numId w:val="1"/>
        </w:numPr>
        <w:rPr>
          <w:rFonts w:ascii="Times New Roman" w:hAnsi="Times New Roman"/>
        </w:rPr>
      </w:pPr>
      <w:r w:rsidRPr="00164FC2">
        <w:rPr>
          <w:rFonts w:ascii="Times New Roman" w:hAnsi="Times New Roman"/>
        </w:rPr>
        <w:t xml:space="preserve">In your journal you talk about psychological resilience and its impact on being able to bounce back or cope with stressful situations such as traumatic health issues. Are people born with this flexibility or are there ways that we can teach techniques in order to build someone’s psychological resilience?    </w:t>
      </w:r>
      <w:r w:rsidR="00164FC2" w:rsidRPr="00164FC2">
        <w:rPr>
          <w:rFonts w:ascii="Times New Roman" w:hAnsi="Times New Roman"/>
        </w:rPr>
        <w:t xml:space="preserve">                                                 </w:t>
      </w:r>
      <w:r w:rsidRPr="00164FC2">
        <w:rPr>
          <w:rFonts w:ascii="Times New Roman" w:hAnsi="Times New Roman"/>
        </w:rPr>
        <w:t xml:space="preserve">                                        </w:t>
      </w:r>
    </w:p>
    <w:p w:rsidR="000E73CB" w:rsidRPr="00164FC2" w:rsidRDefault="001B1019" w:rsidP="001B1019">
      <w:pPr>
        <w:pStyle w:val="ListParagraph"/>
        <w:numPr>
          <w:ilvl w:val="0"/>
          <w:numId w:val="1"/>
        </w:numPr>
        <w:rPr>
          <w:rFonts w:ascii="Times New Roman" w:hAnsi="Times New Roman"/>
        </w:rPr>
      </w:pPr>
      <w:r w:rsidRPr="00164FC2">
        <w:rPr>
          <w:rFonts w:ascii="Times New Roman" w:hAnsi="Times New Roman"/>
        </w:rPr>
        <w:t xml:space="preserve"> </w:t>
      </w:r>
      <w:r w:rsidR="000E73CB" w:rsidRPr="00164FC2">
        <w:rPr>
          <w:rFonts w:ascii="Times New Roman" w:hAnsi="Times New Roman"/>
        </w:rPr>
        <w:t>It is brought to my attention that negative or positive outlooks can influence psychological health; however, is there proven ways in which a positive outlook can influence the body’s healing process or immune system? If so please explain these ways.</w:t>
      </w:r>
    </w:p>
    <w:p w:rsidR="000E73CB" w:rsidRPr="00164FC2" w:rsidRDefault="00164FC2" w:rsidP="001B1019">
      <w:pPr>
        <w:pStyle w:val="ListParagraph"/>
        <w:numPr>
          <w:ilvl w:val="0"/>
          <w:numId w:val="1"/>
        </w:numPr>
        <w:rPr>
          <w:rFonts w:ascii="Times New Roman" w:hAnsi="Times New Roman"/>
        </w:rPr>
      </w:pPr>
      <w:r>
        <w:rPr>
          <w:rFonts w:ascii="Times New Roman" w:hAnsi="Times New Roman"/>
        </w:rPr>
        <w:t>M</w:t>
      </w:r>
      <w:r w:rsidR="000E73CB" w:rsidRPr="00164FC2">
        <w:rPr>
          <w:rFonts w:ascii="Times New Roman" w:hAnsi="Times New Roman"/>
        </w:rPr>
        <w:t>any cancer treatment centers around the world</w:t>
      </w:r>
      <w:r>
        <w:rPr>
          <w:rFonts w:ascii="Times New Roman" w:hAnsi="Times New Roman"/>
        </w:rPr>
        <w:t xml:space="preserve"> center upon</w:t>
      </w:r>
      <w:r w:rsidR="000E73CB" w:rsidRPr="00164FC2">
        <w:rPr>
          <w:rFonts w:ascii="Times New Roman" w:hAnsi="Times New Roman"/>
        </w:rPr>
        <w:t xml:space="preserve"> the </w:t>
      </w:r>
      <w:r>
        <w:rPr>
          <w:rFonts w:ascii="Times New Roman" w:hAnsi="Times New Roman"/>
        </w:rPr>
        <w:t>significance of a positive attitude</w:t>
      </w:r>
      <w:r w:rsidR="000E73CB" w:rsidRPr="00164FC2">
        <w:rPr>
          <w:rFonts w:ascii="Times New Roman" w:hAnsi="Times New Roman"/>
        </w:rPr>
        <w:t>. How far do you believe a positive mental outlook can go to help heal the sick and perhaps even keep serious illness from coming back?</w:t>
      </w:r>
    </w:p>
    <w:p w:rsidR="00297304" w:rsidRPr="00164FC2" w:rsidRDefault="000E73CB" w:rsidP="001B1019">
      <w:pPr>
        <w:pStyle w:val="ListParagraph"/>
        <w:numPr>
          <w:ilvl w:val="0"/>
          <w:numId w:val="1"/>
        </w:numPr>
        <w:rPr>
          <w:rFonts w:ascii="Times New Roman" w:hAnsi="Times New Roman"/>
        </w:rPr>
      </w:pPr>
      <w:r w:rsidRPr="00164FC2">
        <w:rPr>
          <w:rFonts w:ascii="Times New Roman" w:hAnsi="Times New Roman"/>
        </w:rPr>
        <w:t xml:space="preserve">After researching the information I have already read, it seems like the broaden-and-build theory </w:t>
      </w:r>
      <w:r w:rsidR="00E03B89" w:rsidRPr="00164FC2">
        <w:rPr>
          <w:rFonts w:ascii="Times New Roman" w:hAnsi="Times New Roman"/>
        </w:rPr>
        <w:t xml:space="preserve">can over time become a habitual mindset. </w:t>
      </w:r>
      <w:r w:rsidR="00164FC2">
        <w:rPr>
          <w:rFonts w:ascii="Times New Roman" w:hAnsi="Times New Roman"/>
        </w:rPr>
        <w:t>Could you</w:t>
      </w:r>
      <w:r w:rsidR="00E03B89" w:rsidRPr="00164FC2">
        <w:rPr>
          <w:rFonts w:ascii="Times New Roman" w:hAnsi="Times New Roman"/>
        </w:rPr>
        <w:t xml:space="preserve"> explain this theory </w:t>
      </w:r>
      <w:r w:rsidR="00164FC2">
        <w:rPr>
          <w:rFonts w:ascii="Times New Roman" w:hAnsi="Times New Roman"/>
        </w:rPr>
        <w:t>more to me? I</w:t>
      </w:r>
      <w:r w:rsidR="00E03B89" w:rsidRPr="00164FC2">
        <w:rPr>
          <w:rFonts w:ascii="Times New Roman" w:hAnsi="Times New Roman"/>
        </w:rPr>
        <w:t>f this theory is true</w:t>
      </w:r>
      <w:r w:rsidR="00164FC2">
        <w:rPr>
          <w:rFonts w:ascii="Times New Roman" w:hAnsi="Times New Roman"/>
        </w:rPr>
        <w:t>,</w:t>
      </w:r>
      <w:r w:rsidR="00E03B89" w:rsidRPr="00164FC2">
        <w:rPr>
          <w:rFonts w:ascii="Times New Roman" w:hAnsi="Times New Roman"/>
        </w:rPr>
        <w:t xml:space="preserve"> </w:t>
      </w:r>
      <w:r w:rsidR="00297304" w:rsidRPr="00164FC2">
        <w:rPr>
          <w:rFonts w:ascii="Times New Roman" w:hAnsi="Times New Roman"/>
        </w:rPr>
        <w:t>could the broaden-and-build theory strength the brain over time?</w:t>
      </w:r>
    </w:p>
    <w:p w:rsidR="00297304" w:rsidRPr="00164FC2" w:rsidRDefault="00297304" w:rsidP="001B1019">
      <w:pPr>
        <w:pStyle w:val="ListParagraph"/>
        <w:numPr>
          <w:ilvl w:val="0"/>
          <w:numId w:val="1"/>
        </w:numPr>
        <w:rPr>
          <w:rFonts w:ascii="Times New Roman" w:hAnsi="Times New Roman"/>
        </w:rPr>
      </w:pPr>
      <w:r w:rsidRPr="00164FC2">
        <w:rPr>
          <w:rFonts w:ascii="Times New Roman" w:hAnsi="Times New Roman"/>
        </w:rPr>
        <w:t>While it seems like important research to my findings</w:t>
      </w:r>
      <w:r w:rsidR="00164FC2">
        <w:rPr>
          <w:rFonts w:ascii="Times New Roman" w:hAnsi="Times New Roman"/>
        </w:rPr>
        <w:t>,</w:t>
      </w:r>
      <w:r w:rsidRPr="00164FC2">
        <w:rPr>
          <w:rFonts w:ascii="Times New Roman" w:hAnsi="Times New Roman"/>
        </w:rPr>
        <w:t xml:space="preserve"> I have had a hard time understanding the Positive Emotional Granularity. How can this affect individuals coping styles and what exactly is it?</w:t>
      </w:r>
    </w:p>
    <w:p w:rsidR="00297304" w:rsidRPr="00164FC2" w:rsidRDefault="00297304" w:rsidP="00297304">
      <w:pPr>
        <w:rPr>
          <w:rFonts w:ascii="Times New Roman" w:hAnsi="Times New Roman"/>
        </w:rPr>
      </w:pPr>
    </w:p>
    <w:p w:rsidR="00297304" w:rsidRPr="00164FC2" w:rsidRDefault="00297304" w:rsidP="00297304">
      <w:pPr>
        <w:rPr>
          <w:rFonts w:ascii="Times New Roman" w:hAnsi="Times New Roman"/>
          <w:i/>
        </w:rPr>
      </w:pPr>
    </w:p>
    <w:p w:rsidR="00297304" w:rsidRPr="00164FC2" w:rsidRDefault="00297304" w:rsidP="00297304">
      <w:pPr>
        <w:rPr>
          <w:rFonts w:ascii="Times New Roman" w:hAnsi="Times New Roman"/>
          <w:i/>
        </w:rPr>
      </w:pPr>
      <w:r w:rsidRPr="00164FC2">
        <w:rPr>
          <w:rFonts w:ascii="Times New Roman" w:hAnsi="Times New Roman"/>
          <w:i/>
        </w:rPr>
        <w:tab/>
        <w:t xml:space="preserve">I appreciate all that you are doing to help me with this project. I am really enjoying learning about this topic and cannot wait to hear from you and broaden my knowledge. </w:t>
      </w:r>
    </w:p>
    <w:p w:rsidR="00297304" w:rsidRPr="00164FC2" w:rsidRDefault="00297304" w:rsidP="00297304">
      <w:pPr>
        <w:rPr>
          <w:rFonts w:ascii="Times New Roman" w:hAnsi="Times New Roman"/>
          <w:i/>
        </w:rPr>
      </w:pPr>
    </w:p>
    <w:p w:rsidR="00297304" w:rsidRPr="00164FC2" w:rsidRDefault="00297304" w:rsidP="00297304">
      <w:pPr>
        <w:rPr>
          <w:rFonts w:ascii="Times New Roman" w:hAnsi="Times New Roman"/>
          <w:i/>
        </w:rPr>
      </w:pPr>
      <w:r w:rsidRPr="00164FC2">
        <w:rPr>
          <w:rFonts w:ascii="Times New Roman" w:hAnsi="Times New Roman"/>
          <w:i/>
        </w:rPr>
        <w:t>Thanks again,</w:t>
      </w:r>
    </w:p>
    <w:p w:rsidR="001B1019" w:rsidRPr="00164FC2" w:rsidRDefault="00297304" w:rsidP="00297304">
      <w:pPr>
        <w:rPr>
          <w:rFonts w:ascii="Times New Roman" w:hAnsi="Times New Roman"/>
          <w:i/>
        </w:rPr>
      </w:pPr>
      <w:r w:rsidRPr="00164FC2">
        <w:rPr>
          <w:rFonts w:ascii="Times New Roman" w:hAnsi="Times New Roman"/>
          <w:i/>
        </w:rPr>
        <w:t xml:space="preserve">Taylor </w:t>
      </w:r>
      <w:proofErr w:type="spellStart"/>
      <w:r w:rsidRPr="00164FC2">
        <w:rPr>
          <w:rFonts w:ascii="Times New Roman" w:hAnsi="Times New Roman"/>
          <w:i/>
        </w:rPr>
        <w:t>Rehberg</w:t>
      </w:r>
      <w:proofErr w:type="spellEnd"/>
    </w:p>
    <w:p w:rsidR="001B1019" w:rsidRPr="00164FC2" w:rsidRDefault="001B1019" w:rsidP="001B1019">
      <w:pPr>
        <w:rPr>
          <w:rFonts w:ascii="Times New Roman" w:hAnsi="Times New Roman"/>
          <w:i/>
        </w:rPr>
      </w:pPr>
    </w:p>
    <w:p w:rsidR="001B1019" w:rsidRPr="00164FC2" w:rsidRDefault="001B1019">
      <w:pPr>
        <w:rPr>
          <w:rFonts w:ascii="Times New Roman" w:hAnsi="Times New Roman"/>
          <w:i/>
        </w:rPr>
      </w:pPr>
    </w:p>
    <w:p w:rsidR="001B1019" w:rsidRPr="00164FC2" w:rsidRDefault="001B1019">
      <w:pPr>
        <w:rPr>
          <w:i/>
        </w:rPr>
      </w:pPr>
    </w:p>
    <w:p w:rsidR="001B1019" w:rsidRDefault="001B1019"/>
    <w:sectPr w:rsidR="001B1019" w:rsidSect="001B101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FB5C21"/>
    <w:multiLevelType w:val="hybridMultilevel"/>
    <w:tmpl w:val="5A165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B1019"/>
    <w:rsid w:val="000E73CB"/>
    <w:rsid w:val="00164FC2"/>
    <w:rsid w:val="001B1019"/>
    <w:rsid w:val="00297304"/>
    <w:rsid w:val="00C64762"/>
    <w:rsid w:val="00E03B89"/>
    <w:rsid w:val="00EA48C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83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B101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1861</Characters>
  <Application>Microsoft Macintosh Word</Application>
  <DocSecurity>0</DocSecurity>
  <Lines>15</Lines>
  <Paragraphs>3</Paragraphs>
  <ScaleCrop>false</ScaleCrop>
  <Company>school</Company>
  <LinksUpToDate>false</LinksUpToDate>
  <CharactersWithSpaces>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2</cp:revision>
  <cp:lastPrinted>2011-09-16T14:40:00Z</cp:lastPrinted>
  <dcterms:created xsi:type="dcterms:W3CDTF">2011-09-16T14:59:00Z</dcterms:created>
  <dcterms:modified xsi:type="dcterms:W3CDTF">2011-09-16T14:59:00Z</dcterms:modified>
</cp:coreProperties>
</file>